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8D0" w:rsidRPr="000729EF" w:rsidRDefault="005353B9">
      <w:pPr>
        <w:rPr>
          <w:b/>
          <w:sz w:val="28"/>
        </w:rPr>
      </w:pPr>
      <w:r w:rsidRPr="000729EF">
        <w:rPr>
          <w:b/>
          <w:sz w:val="28"/>
        </w:rPr>
        <w:t>Leeswijzer Procesbeschrijving Bewaken en bedienen van Bruggen en Sluizen</w:t>
      </w:r>
    </w:p>
    <w:p w:rsidR="005353B9" w:rsidRDefault="005353B9">
      <w:pPr>
        <w:rPr>
          <w:sz w:val="24"/>
        </w:rPr>
      </w:pPr>
      <w:r>
        <w:rPr>
          <w:sz w:val="24"/>
        </w:rPr>
        <w:t xml:space="preserve">De beschrijving van de processen en activiteiten </w:t>
      </w:r>
      <w:r w:rsidR="00121EBB">
        <w:rPr>
          <w:sz w:val="24"/>
        </w:rPr>
        <w:t xml:space="preserve">voor dit domein </w:t>
      </w:r>
      <w:r>
        <w:rPr>
          <w:sz w:val="24"/>
        </w:rPr>
        <w:t>geschiedt aan de hand van</w:t>
      </w:r>
    </w:p>
    <w:p w:rsidR="005353B9" w:rsidRDefault="00C07B01" w:rsidP="005353B9">
      <w:pPr>
        <w:pStyle w:val="Lijstalinea"/>
        <w:numPr>
          <w:ilvl w:val="0"/>
          <w:numId w:val="1"/>
        </w:numPr>
        <w:rPr>
          <w:sz w:val="24"/>
        </w:rPr>
      </w:pPr>
      <w:r>
        <w:rPr>
          <w:sz w:val="24"/>
        </w:rPr>
        <w:t>P</w:t>
      </w:r>
      <w:r w:rsidR="005353B9">
        <w:rPr>
          <w:sz w:val="24"/>
        </w:rPr>
        <w:t>rocesbeschrijvingen</w:t>
      </w:r>
      <w:r>
        <w:rPr>
          <w:sz w:val="24"/>
        </w:rPr>
        <w:t xml:space="preserve"> (PDF)</w:t>
      </w:r>
    </w:p>
    <w:p w:rsidR="005353B9" w:rsidRDefault="005353B9" w:rsidP="005353B9">
      <w:pPr>
        <w:pStyle w:val="Lijstalinea"/>
        <w:numPr>
          <w:ilvl w:val="0"/>
          <w:numId w:val="1"/>
        </w:numPr>
        <w:rPr>
          <w:sz w:val="24"/>
        </w:rPr>
      </w:pPr>
      <w:r>
        <w:rPr>
          <w:sz w:val="24"/>
        </w:rPr>
        <w:t>Excel overzicht</w:t>
      </w:r>
      <w:r w:rsidR="00121EBB">
        <w:rPr>
          <w:sz w:val="24"/>
        </w:rPr>
        <w:t xml:space="preserve"> van alle hoofdtaken en sub-taken</w:t>
      </w:r>
    </w:p>
    <w:p w:rsidR="00121EBB" w:rsidRDefault="00121EBB" w:rsidP="00121EBB">
      <w:pPr>
        <w:ind w:left="360"/>
        <w:rPr>
          <w:sz w:val="24"/>
        </w:rPr>
      </w:pPr>
      <w:r>
        <w:rPr>
          <w:sz w:val="24"/>
        </w:rPr>
        <w:t xml:space="preserve">In dit </w:t>
      </w:r>
      <w:proofErr w:type="spellStart"/>
      <w:r>
        <w:rPr>
          <w:sz w:val="24"/>
        </w:rPr>
        <w:t>excel</w:t>
      </w:r>
      <w:proofErr w:type="spellEnd"/>
      <w:r>
        <w:rPr>
          <w:sz w:val="24"/>
        </w:rPr>
        <w:t xml:space="preserve"> overzicht wordt tevens een aanzet gegeven met de identificatie welke taken Handmatige handelingen betreft (H), welke taken automatisch (A) worden uitgevoerd en welke handelingen </w:t>
      </w:r>
      <w:r w:rsidR="009564E1">
        <w:rPr>
          <w:sz w:val="24"/>
        </w:rPr>
        <w:t>met behulp van een (geautomatiseerd) Systeem (S) verricht worden.</w:t>
      </w:r>
    </w:p>
    <w:p w:rsidR="009564E1" w:rsidRDefault="009564E1" w:rsidP="00121EBB">
      <w:pPr>
        <w:ind w:left="360"/>
        <w:rPr>
          <w:sz w:val="24"/>
        </w:rPr>
      </w:pPr>
      <w:r>
        <w:rPr>
          <w:sz w:val="24"/>
        </w:rPr>
        <w:t>Het valt direct op dat de meeste handelingen handmatige handelingen betreffen.</w:t>
      </w:r>
    </w:p>
    <w:p w:rsidR="009564E1" w:rsidRPr="00121EBB" w:rsidRDefault="009564E1" w:rsidP="00121EBB">
      <w:pPr>
        <w:ind w:left="360"/>
        <w:rPr>
          <w:sz w:val="24"/>
        </w:rPr>
      </w:pPr>
    </w:p>
    <w:p w:rsidR="005353B9" w:rsidRDefault="005353B9" w:rsidP="005353B9">
      <w:pPr>
        <w:rPr>
          <w:sz w:val="24"/>
        </w:rPr>
      </w:pPr>
      <w:r>
        <w:rPr>
          <w:sz w:val="24"/>
        </w:rPr>
        <w:t xml:space="preserve">De opbouw van de processen </w:t>
      </w:r>
      <w:r w:rsidR="009564E1">
        <w:rPr>
          <w:sz w:val="24"/>
        </w:rPr>
        <w:t xml:space="preserve">die u aantreft in de PDF bestanden en het </w:t>
      </w:r>
      <w:proofErr w:type="spellStart"/>
      <w:r w:rsidR="009564E1">
        <w:rPr>
          <w:sz w:val="24"/>
        </w:rPr>
        <w:t>excel</w:t>
      </w:r>
      <w:proofErr w:type="spellEnd"/>
      <w:r w:rsidR="009564E1">
        <w:rPr>
          <w:sz w:val="24"/>
        </w:rPr>
        <w:t xml:space="preserve"> overzicht zijn beschreven</w:t>
      </w:r>
      <w:r>
        <w:rPr>
          <w:sz w:val="24"/>
        </w:rPr>
        <w:t xml:space="preserve"> op basis van de navolgende 6 hoofdtaken:</w:t>
      </w:r>
    </w:p>
    <w:p w:rsidR="005353B9" w:rsidRDefault="005353B9" w:rsidP="005353B9">
      <w:pPr>
        <w:ind w:left="1416"/>
        <w:rPr>
          <w:sz w:val="24"/>
        </w:rPr>
      </w:pPr>
      <w:r>
        <w:rPr>
          <w:sz w:val="24"/>
        </w:rPr>
        <w:t>I Begeleiden</w:t>
      </w:r>
    </w:p>
    <w:p w:rsidR="005353B9" w:rsidRDefault="005353B9" w:rsidP="005353B9">
      <w:pPr>
        <w:ind w:left="1416"/>
        <w:rPr>
          <w:sz w:val="24"/>
        </w:rPr>
      </w:pPr>
      <w:r>
        <w:rPr>
          <w:sz w:val="24"/>
        </w:rPr>
        <w:t>II Bedienen</w:t>
      </w:r>
    </w:p>
    <w:p w:rsidR="005353B9" w:rsidRDefault="005353B9" w:rsidP="005353B9">
      <w:pPr>
        <w:ind w:left="1416"/>
        <w:rPr>
          <w:sz w:val="24"/>
        </w:rPr>
      </w:pPr>
      <w:r>
        <w:rPr>
          <w:sz w:val="24"/>
        </w:rPr>
        <w:t>III Objectplanning en ligplaatsregulering</w:t>
      </w:r>
    </w:p>
    <w:p w:rsidR="005353B9" w:rsidRDefault="005353B9" w:rsidP="005353B9">
      <w:pPr>
        <w:ind w:left="1416"/>
        <w:rPr>
          <w:sz w:val="24"/>
        </w:rPr>
      </w:pPr>
      <w:r>
        <w:rPr>
          <w:sz w:val="24"/>
        </w:rPr>
        <w:t>IV Operationeel netwerkmanagement</w:t>
      </w:r>
    </w:p>
    <w:p w:rsidR="005353B9" w:rsidRDefault="005353B9" w:rsidP="005353B9">
      <w:pPr>
        <w:ind w:left="1416"/>
        <w:rPr>
          <w:sz w:val="24"/>
        </w:rPr>
      </w:pPr>
      <w:r>
        <w:rPr>
          <w:sz w:val="24"/>
        </w:rPr>
        <w:t>V Aansturing</w:t>
      </w:r>
    </w:p>
    <w:p w:rsidR="005353B9" w:rsidRDefault="005353B9" w:rsidP="005353B9">
      <w:pPr>
        <w:ind w:left="1416"/>
        <w:rPr>
          <w:sz w:val="24"/>
        </w:rPr>
      </w:pPr>
      <w:r>
        <w:rPr>
          <w:sz w:val="24"/>
        </w:rPr>
        <w:t>VI Overige taken</w:t>
      </w:r>
    </w:p>
    <w:p w:rsidR="00B22D61" w:rsidRDefault="00B22D61" w:rsidP="005353B9">
      <w:pPr>
        <w:rPr>
          <w:sz w:val="24"/>
        </w:rPr>
      </w:pPr>
      <w:r>
        <w:rPr>
          <w:sz w:val="24"/>
        </w:rPr>
        <w:t xml:space="preserve">Elke hoofdtaak kent diverse sub-taken en is wordt nader uitgewerkt in diverse activiteiten. De nummering geeft allereerst aan welke hoofdtaak het betreft en vervolgens welke sub-taken daar onder vallen. De nummering volgt deze </w:t>
      </w:r>
      <w:proofErr w:type="spellStart"/>
      <w:r>
        <w:rPr>
          <w:sz w:val="24"/>
        </w:rPr>
        <w:t>hierarchie</w:t>
      </w:r>
      <w:proofErr w:type="spellEnd"/>
      <w:r>
        <w:rPr>
          <w:sz w:val="24"/>
        </w:rPr>
        <w:t xml:space="preserve"> </w:t>
      </w:r>
    </w:p>
    <w:p w:rsidR="005353B9" w:rsidRPr="00D662B6" w:rsidRDefault="005353B9" w:rsidP="005353B9">
      <w:pPr>
        <w:rPr>
          <w:b/>
          <w:sz w:val="24"/>
          <w:u w:val="single"/>
        </w:rPr>
      </w:pPr>
      <w:r w:rsidRPr="00D662B6">
        <w:rPr>
          <w:b/>
          <w:sz w:val="24"/>
          <w:u w:val="single"/>
        </w:rPr>
        <w:t>Ad I Begeleiden</w:t>
      </w:r>
    </w:p>
    <w:p w:rsidR="005353B9" w:rsidRDefault="005353B9" w:rsidP="005353B9">
      <w:pPr>
        <w:rPr>
          <w:sz w:val="24"/>
        </w:rPr>
      </w:pPr>
      <w:r>
        <w:rPr>
          <w:sz w:val="24"/>
        </w:rPr>
        <w:t xml:space="preserve">Hier vindt u de </w:t>
      </w:r>
      <w:r w:rsidR="00C0420E">
        <w:rPr>
          <w:sz w:val="24"/>
        </w:rPr>
        <w:t xml:space="preserve">beschrijving van alle </w:t>
      </w:r>
      <w:r>
        <w:rPr>
          <w:sz w:val="24"/>
        </w:rPr>
        <w:t>algemene handelingen die verricht worden om uiteindelijk te komen tot een goede bewaking en bediening van bruggen en sluize</w:t>
      </w:r>
      <w:r w:rsidR="00C07B01">
        <w:rPr>
          <w:sz w:val="24"/>
        </w:rPr>
        <w:t>n. U vindt hier</w:t>
      </w:r>
      <w:r>
        <w:rPr>
          <w:sz w:val="24"/>
        </w:rPr>
        <w:t xml:space="preserve"> processen zoals</w:t>
      </w:r>
      <w:r w:rsidR="00C07B01">
        <w:rPr>
          <w:sz w:val="24"/>
        </w:rPr>
        <w:t xml:space="preserve"> o.a.</w:t>
      </w:r>
      <w:r>
        <w:rPr>
          <w:sz w:val="24"/>
        </w:rPr>
        <w:t>:</w:t>
      </w:r>
    </w:p>
    <w:p w:rsidR="005353B9" w:rsidRDefault="005353B9" w:rsidP="005353B9">
      <w:pPr>
        <w:pStyle w:val="Lijstalinea"/>
        <w:numPr>
          <w:ilvl w:val="0"/>
          <w:numId w:val="1"/>
        </w:numPr>
        <w:rPr>
          <w:sz w:val="24"/>
        </w:rPr>
      </w:pPr>
      <w:r>
        <w:rPr>
          <w:sz w:val="24"/>
        </w:rPr>
        <w:t xml:space="preserve">Verkeersbegeleiding met behulp van het </w:t>
      </w:r>
      <w:proofErr w:type="spellStart"/>
      <w:r>
        <w:rPr>
          <w:sz w:val="24"/>
        </w:rPr>
        <w:t>Vessel</w:t>
      </w:r>
      <w:proofErr w:type="spellEnd"/>
      <w:r>
        <w:rPr>
          <w:sz w:val="24"/>
        </w:rPr>
        <w:t xml:space="preserve"> Tracking System (VTS)</w:t>
      </w:r>
    </w:p>
    <w:p w:rsidR="005353B9" w:rsidRDefault="005353B9" w:rsidP="005353B9">
      <w:pPr>
        <w:pStyle w:val="Lijstalinea"/>
        <w:numPr>
          <w:ilvl w:val="0"/>
          <w:numId w:val="1"/>
        </w:numPr>
        <w:rPr>
          <w:sz w:val="24"/>
        </w:rPr>
      </w:pPr>
      <w:r>
        <w:rPr>
          <w:sz w:val="24"/>
        </w:rPr>
        <w:t>Mobiele verkeersregeling ter plaatse</w:t>
      </w:r>
    </w:p>
    <w:p w:rsidR="005353B9" w:rsidRPr="00D662B6" w:rsidRDefault="005353B9" w:rsidP="005353B9">
      <w:pPr>
        <w:rPr>
          <w:b/>
          <w:sz w:val="24"/>
          <w:u w:val="single"/>
        </w:rPr>
      </w:pPr>
      <w:r w:rsidRPr="00D662B6">
        <w:rPr>
          <w:b/>
          <w:sz w:val="24"/>
          <w:u w:val="single"/>
        </w:rPr>
        <w:t>Ad II Bedienen</w:t>
      </w:r>
    </w:p>
    <w:p w:rsidR="005353B9" w:rsidRDefault="005353B9" w:rsidP="005353B9">
      <w:pPr>
        <w:rPr>
          <w:sz w:val="24"/>
        </w:rPr>
      </w:pPr>
      <w:r>
        <w:rPr>
          <w:sz w:val="24"/>
        </w:rPr>
        <w:t xml:space="preserve">In deze procesbeschrijving vindt u de feitelijke uitvoerende taken </w:t>
      </w:r>
      <w:r w:rsidR="00C07B01">
        <w:rPr>
          <w:sz w:val="24"/>
        </w:rPr>
        <w:t>met betrekking tot de brugbediening en de sluisbediening. U vindt hier processen zoals o.a. :</w:t>
      </w:r>
    </w:p>
    <w:p w:rsidR="00C07B01" w:rsidRDefault="00C07B01" w:rsidP="00C07B01">
      <w:pPr>
        <w:pStyle w:val="Lijstalinea"/>
        <w:numPr>
          <w:ilvl w:val="0"/>
          <w:numId w:val="1"/>
        </w:numPr>
        <w:rPr>
          <w:sz w:val="24"/>
        </w:rPr>
      </w:pPr>
      <w:r>
        <w:rPr>
          <w:sz w:val="24"/>
        </w:rPr>
        <w:t>Lokaliseren/identificeren scheepvaart</w:t>
      </w:r>
    </w:p>
    <w:p w:rsidR="00C07B01" w:rsidRDefault="00C07B01" w:rsidP="00C07B01">
      <w:pPr>
        <w:pStyle w:val="Lijstalinea"/>
        <w:numPr>
          <w:ilvl w:val="0"/>
          <w:numId w:val="1"/>
        </w:numPr>
        <w:rPr>
          <w:sz w:val="24"/>
        </w:rPr>
      </w:pPr>
      <w:r>
        <w:rPr>
          <w:sz w:val="24"/>
        </w:rPr>
        <w:t>Observeren object, vaarwegen en omgeving</w:t>
      </w:r>
    </w:p>
    <w:p w:rsidR="00C07B01" w:rsidRDefault="00C07B01" w:rsidP="00C07B01">
      <w:pPr>
        <w:pStyle w:val="Lijstalinea"/>
        <w:numPr>
          <w:ilvl w:val="0"/>
          <w:numId w:val="1"/>
        </w:numPr>
        <w:rPr>
          <w:sz w:val="24"/>
        </w:rPr>
      </w:pPr>
      <w:r>
        <w:rPr>
          <w:sz w:val="24"/>
        </w:rPr>
        <w:t>Landverkeer stoppen</w:t>
      </w:r>
    </w:p>
    <w:p w:rsidR="00C07B01" w:rsidRDefault="00C07B01" w:rsidP="00C07B01">
      <w:pPr>
        <w:pStyle w:val="Lijstalinea"/>
        <w:numPr>
          <w:ilvl w:val="0"/>
          <w:numId w:val="1"/>
        </w:numPr>
        <w:rPr>
          <w:sz w:val="24"/>
        </w:rPr>
      </w:pPr>
      <w:r>
        <w:rPr>
          <w:sz w:val="24"/>
        </w:rPr>
        <w:t>Brug openen</w:t>
      </w:r>
      <w:r w:rsidR="00B22D61">
        <w:rPr>
          <w:sz w:val="24"/>
        </w:rPr>
        <w:t>, brug sluiten</w:t>
      </w:r>
    </w:p>
    <w:p w:rsidR="00C07B01" w:rsidRPr="00B22D61" w:rsidRDefault="00C07B01" w:rsidP="00B22D61">
      <w:pPr>
        <w:pStyle w:val="Lijstalinea"/>
        <w:numPr>
          <w:ilvl w:val="0"/>
          <w:numId w:val="1"/>
        </w:numPr>
        <w:rPr>
          <w:sz w:val="24"/>
        </w:rPr>
      </w:pPr>
      <w:r>
        <w:rPr>
          <w:sz w:val="24"/>
        </w:rPr>
        <w:t>Schepen doorlaten</w:t>
      </w:r>
    </w:p>
    <w:p w:rsidR="00C07B01" w:rsidRDefault="00C07B01" w:rsidP="00C07B01">
      <w:pPr>
        <w:pStyle w:val="Lijstalinea"/>
        <w:numPr>
          <w:ilvl w:val="0"/>
          <w:numId w:val="1"/>
        </w:numPr>
        <w:rPr>
          <w:sz w:val="24"/>
        </w:rPr>
      </w:pPr>
      <w:r>
        <w:rPr>
          <w:sz w:val="24"/>
        </w:rPr>
        <w:lastRenderedPageBreak/>
        <w:t>Landverkeer vrijgeven</w:t>
      </w:r>
    </w:p>
    <w:p w:rsidR="00C07B01" w:rsidRDefault="00C07B01" w:rsidP="00C07B01">
      <w:pPr>
        <w:pStyle w:val="Lijstalinea"/>
        <w:numPr>
          <w:ilvl w:val="0"/>
          <w:numId w:val="1"/>
        </w:numPr>
        <w:rPr>
          <w:sz w:val="24"/>
        </w:rPr>
      </w:pPr>
      <w:r>
        <w:rPr>
          <w:sz w:val="24"/>
        </w:rPr>
        <w:t>Registreren informatie</w:t>
      </w:r>
    </w:p>
    <w:p w:rsidR="00C07B01" w:rsidRDefault="00C07B01" w:rsidP="00C07B01">
      <w:pPr>
        <w:pStyle w:val="Lijstalinea"/>
        <w:numPr>
          <w:ilvl w:val="0"/>
          <w:numId w:val="1"/>
        </w:numPr>
        <w:rPr>
          <w:sz w:val="24"/>
        </w:rPr>
      </w:pPr>
      <w:r>
        <w:rPr>
          <w:sz w:val="24"/>
        </w:rPr>
        <w:t>Sluisdeur openen</w:t>
      </w:r>
      <w:r w:rsidR="00B22D61">
        <w:rPr>
          <w:sz w:val="24"/>
        </w:rPr>
        <w:t>, sluisdeur sluiten</w:t>
      </w:r>
    </w:p>
    <w:p w:rsidR="00C07B01" w:rsidRPr="00B22D61" w:rsidRDefault="00C07B01" w:rsidP="00B22D61">
      <w:pPr>
        <w:pStyle w:val="Lijstalinea"/>
        <w:numPr>
          <w:ilvl w:val="0"/>
          <w:numId w:val="1"/>
        </w:numPr>
        <w:rPr>
          <w:sz w:val="24"/>
        </w:rPr>
      </w:pPr>
      <w:r>
        <w:rPr>
          <w:sz w:val="24"/>
        </w:rPr>
        <w:t>Invaren</w:t>
      </w:r>
      <w:r w:rsidR="00B22D61">
        <w:rPr>
          <w:sz w:val="24"/>
        </w:rPr>
        <w:t>, uitvaren</w:t>
      </w:r>
    </w:p>
    <w:p w:rsidR="00C07B01" w:rsidRPr="00B22D61" w:rsidRDefault="00C07B01" w:rsidP="00B22D61">
      <w:pPr>
        <w:pStyle w:val="Lijstalinea"/>
        <w:numPr>
          <w:ilvl w:val="0"/>
          <w:numId w:val="1"/>
        </w:numPr>
        <w:rPr>
          <w:sz w:val="24"/>
        </w:rPr>
      </w:pPr>
      <w:r>
        <w:rPr>
          <w:sz w:val="24"/>
        </w:rPr>
        <w:t>Nivelleren</w:t>
      </w:r>
    </w:p>
    <w:p w:rsidR="00C07B01" w:rsidRDefault="00C07B01" w:rsidP="00C07B01">
      <w:pPr>
        <w:pStyle w:val="Lijstalinea"/>
        <w:numPr>
          <w:ilvl w:val="0"/>
          <w:numId w:val="1"/>
        </w:numPr>
        <w:rPr>
          <w:sz w:val="24"/>
        </w:rPr>
      </w:pPr>
      <w:r>
        <w:rPr>
          <w:sz w:val="24"/>
        </w:rPr>
        <w:t>Etc.</w:t>
      </w:r>
    </w:p>
    <w:p w:rsidR="00C07B01" w:rsidRPr="00D662B6" w:rsidRDefault="00C0420E" w:rsidP="00C07B01">
      <w:pPr>
        <w:rPr>
          <w:b/>
          <w:sz w:val="24"/>
          <w:u w:val="single"/>
        </w:rPr>
      </w:pPr>
      <w:r w:rsidRPr="00D662B6">
        <w:rPr>
          <w:b/>
          <w:sz w:val="24"/>
          <w:u w:val="single"/>
        </w:rPr>
        <w:t>Ad III Objectplanning en ligplaatsregulering</w:t>
      </w:r>
    </w:p>
    <w:p w:rsidR="00C0420E" w:rsidRDefault="00C0420E" w:rsidP="00C07B01">
      <w:pPr>
        <w:rPr>
          <w:sz w:val="24"/>
        </w:rPr>
      </w:pPr>
      <w:r>
        <w:rPr>
          <w:sz w:val="24"/>
        </w:rPr>
        <w:t>Hier vindt u de beschrijving van de handelingen met betrekking tot de planning rond bruggen en sluizen zoals o.a.:</w:t>
      </w:r>
    </w:p>
    <w:p w:rsidR="00C0420E" w:rsidRDefault="00C0420E" w:rsidP="00C0420E">
      <w:pPr>
        <w:pStyle w:val="Lijstalinea"/>
        <w:numPr>
          <w:ilvl w:val="0"/>
          <w:numId w:val="1"/>
        </w:numPr>
        <w:rPr>
          <w:sz w:val="24"/>
        </w:rPr>
      </w:pPr>
      <w:r>
        <w:rPr>
          <w:sz w:val="24"/>
        </w:rPr>
        <w:t>Brugplanning</w:t>
      </w:r>
    </w:p>
    <w:p w:rsidR="00C0420E" w:rsidRDefault="00C0420E" w:rsidP="00C0420E">
      <w:pPr>
        <w:pStyle w:val="Lijstalinea"/>
        <w:numPr>
          <w:ilvl w:val="0"/>
          <w:numId w:val="1"/>
        </w:numPr>
        <w:rPr>
          <w:sz w:val="24"/>
        </w:rPr>
      </w:pPr>
      <w:r>
        <w:rPr>
          <w:sz w:val="24"/>
        </w:rPr>
        <w:t>Sluisplanning</w:t>
      </w:r>
    </w:p>
    <w:p w:rsidR="00C0420E" w:rsidRDefault="00C0420E" w:rsidP="00C0420E">
      <w:pPr>
        <w:pStyle w:val="Lijstalinea"/>
        <w:numPr>
          <w:ilvl w:val="0"/>
          <w:numId w:val="1"/>
        </w:numPr>
        <w:rPr>
          <w:sz w:val="24"/>
        </w:rPr>
      </w:pPr>
      <w:r>
        <w:rPr>
          <w:sz w:val="24"/>
        </w:rPr>
        <w:t>Reserveren en registreren van ligplaatsen</w:t>
      </w:r>
    </w:p>
    <w:p w:rsidR="00C0420E" w:rsidRPr="00D662B6" w:rsidRDefault="00C0420E" w:rsidP="00C0420E">
      <w:pPr>
        <w:rPr>
          <w:b/>
          <w:sz w:val="24"/>
          <w:u w:val="single"/>
        </w:rPr>
      </w:pPr>
      <w:r w:rsidRPr="00D662B6">
        <w:rPr>
          <w:b/>
          <w:sz w:val="24"/>
          <w:u w:val="single"/>
        </w:rPr>
        <w:t>Ad IV Operationeel netwerk management</w:t>
      </w:r>
    </w:p>
    <w:p w:rsidR="00972AF1" w:rsidRDefault="00972AF1" w:rsidP="00C0420E">
      <w:pPr>
        <w:rPr>
          <w:sz w:val="24"/>
        </w:rPr>
      </w:pPr>
      <w:r>
        <w:rPr>
          <w:sz w:val="24"/>
        </w:rPr>
        <w:t>In dit hoofdstuk worden de processen beschreven die zich bezig houden met alle operationele taken die ondersteunend zijn aan de hoofdtaken. Om overzicht te houden in de grote hoeveelheid van taken zijn ze opgedeeld in netwerk management taken direct gericht op alle water aspecten van het bewaken en bedienen van bruggen en sluizen en netwerkmanagement direct gericht op alle verkeer aspecten van het bewaken en bedienen van bruggen en sluizen.</w:t>
      </w:r>
    </w:p>
    <w:p w:rsidR="00972AF1" w:rsidRPr="00D662B6" w:rsidRDefault="00972AF1" w:rsidP="00C0420E">
      <w:pPr>
        <w:rPr>
          <w:b/>
          <w:sz w:val="24"/>
          <w:u w:val="single"/>
        </w:rPr>
      </w:pPr>
      <w:r w:rsidRPr="00D662B6">
        <w:rPr>
          <w:b/>
          <w:sz w:val="24"/>
          <w:u w:val="single"/>
        </w:rPr>
        <w:t>Ad V Aansturing</w:t>
      </w:r>
    </w:p>
    <w:p w:rsidR="00C0420E" w:rsidRDefault="000729EF" w:rsidP="00C0420E">
      <w:pPr>
        <w:rPr>
          <w:sz w:val="24"/>
        </w:rPr>
      </w:pPr>
      <w:r>
        <w:rPr>
          <w:sz w:val="24"/>
        </w:rPr>
        <w:t>Hier worden de processen beschreven inzake de aansturing van de werkzaamheden en de rollen van betrokken functionarissen.</w:t>
      </w:r>
    </w:p>
    <w:p w:rsidR="000729EF" w:rsidRPr="00D662B6" w:rsidRDefault="000729EF" w:rsidP="00C0420E">
      <w:pPr>
        <w:rPr>
          <w:b/>
          <w:sz w:val="24"/>
          <w:u w:val="single"/>
        </w:rPr>
      </w:pPr>
      <w:r w:rsidRPr="00D662B6">
        <w:rPr>
          <w:b/>
          <w:sz w:val="24"/>
          <w:u w:val="single"/>
        </w:rPr>
        <w:t>Ad VI Overige Taken</w:t>
      </w:r>
      <w:bookmarkStart w:id="0" w:name="_GoBack"/>
      <w:bookmarkEnd w:id="0"/>
    </w:p>
    <w:p w:rsidR="000729EF" w:rsidRDefault="000729EF" w:rsidP="00C0420E">
      <w:pPr>
        <w:rPr>
          <w:sz w:val="24"/>
        </w:rPr>
      </w:pPr>
      <w:r>
        <w:rPr>
          <w:sz w:val="24"/>
        </w:rPr>
        <w:t>Tenslotte in dit laatste hoofdstuk een verzameling van diverse taken zoals:</w:t>
      </w:r>
    </w:p>
    <w:p w:rsidR="000729EF" w:rsidRDefault="000729EF" w:rsidP="000729EF">
      <w:pPr>
        <w:pStyle w:val="Lijstalinea"/>
        <w:numPr>
          <w:ilvl w:val="0"/>
          <w:numId w:val="1"/>
        </w:numPr>
        <w:rPr>
          <w:sz w:val="24"/>
        </w:rPr>
      </w:pPr>
      <w:r>
        <w:rPr>
          <w:sz w:val="24"/>
        </w:rPr>
        <w:t>Beheer en Onderhoud</w:t>
      </w:r>
    </w:p>
    <w:p w:rsidR="000729EF" w:rsidRDefault="000729EF" w:rsidP="000729EF">
      <w:pPr>
        <w:pStyle w:val="Lijstalinea"/>
        <w:numPr>
          <w:ilvl w:val="0"/>
          <w:numId w:val="1"/>
        </w:numPr>
        <w:rPr>
          <w:sz w:val="24"/>
        </w:rPr>
      </w:pPr>
      <w:r>
        <w:rPr>
          <w:sz w:val="24"/>
        </w:rPr>
        <w:t>Gegevensbeheer</w:t>
      </w:r>
    </w:p>
    <w:p w:rsidR="000729EF" w:rsidRDefault="000729EF" w:rsidP="000729EF">
      <w:pPr>
        <w:pStyle w:val="Lijstalinea"/>
        <w:numPr>
          <w:ilvl w:val="0"/>
          <w:numId w:val="1"/>
        </w:numPr>
        <w:rPr>
          <w:sz w:val="24"/>
        </w:rPr>
      </w:pPr>
      <w:r>
        <w:rPr>
          <w:sz w:val="24"/>
        </w:rPr>
        <w:t>Handhaving</w:t>
      </w:r>
    </w:p>
    <w:p w:rsidR="000729EF" w:rsidRDefault="000729EF" w:rsidP="000729EF">
      <w:pPr>
        <w:pStyle w:val="Lijstalinea"/>
        <w:numPr>
          <w:ilvl w:val="0"/>
          <w:numId w:val="1"/>
        </w:numPr>
        <w:rPr>
          <w:sz w:val="24"/>
        </w:rPr>
      </w:pPr>
      <w:r>
        <w:rPr>
          <w:sz w:val="24"/>
        </w:rPr>
        <w:t>Watermanagement</w:t>
      </w:r>
    </w:p>
    <w:p w:rsidR="000729EF" w:rsidRDefault="000729EF" w:rsidP="000729EF">
      <w:pPr>
        <w:pStyle w:val="Lijstalinea"/>
        <w:numPr>
          <w:ilvl w:val="0"/>
          <w:numId w:val="1"/>
        </w:numPr>
        <w:rPr>
          <w:sz w:val="24"/>
        </w:rPr>
      </w:pPr>
      <w:r>
        <w:rPr>
          <w:sz w:val="24"/>
        </w:rPr>
        <w:t>Kennisoverdracht &amp; Ontwikkeling</w:t>
      </w:r>
    </w:p>
    <w:p w:rsidR="000729EF" w:rsidRDefault="000729EF" w:rsidP="000729EF">
      <w:pPr>
        <w:pStyle w:val="Lijstalinea"/>
        <w:numPr>
          <w:ilvl w:val="0"/>
          <w:numId w:val="1"/>
        </w:numPr>
        <w:rPr>
          <w:sz w:val="24"/>
        </w:rPr>
      </w:pPr>
      <w:r>
        <w:rPr>
          <w:sz w:val="24"/>
        </w:rPr>
        <w:t>Vergunningverlening</w:t>
      </w:r>
    </w:p>
    <w:p w:rsidR="000729EF" w:rsidRDefault="000729EF" w:rsidP="000729EF">
      <w:pPr>
        <w:pStyle w:val="Lijstalinea"/>
        <w:numPr>
          <w:ilvl w:val="0"/>
          <w:numId w:val="1"/>
        </w:numPr>
        <w:rPr>
          <w:sz w:val="24"/>
        </w:rPr>
      </w:pPr>
      <w:r>
        <w:rPr>
          <w:sz w:val="24"/>
        </w:rPr>
        <w:t>Taakoverdracht</w:t>
      </w:r>
    </w:p>
    <w:p w:rsidR="000729EF" w:rsidRPr="000729EF" w:rsidRDefault="000729EF" w:rsidP="000729EF">
      <w:pPr>
        <w:rPr>
          <w:sz w:val="24"/>
        </w:rPr>
      </w:pPr>
    </w:p>
    <w:p w:rsidR="00C0420E" w:rsidRPr="00C07B01" w:rsidRDefault="00C0420E" w:rsidP="00C07B01">
      <w:pPr>
        <w:rPr>
          <w:sz w:val="24"/>
        </w:rPr>
      </w:pPr>
    </w:p>
    <w:sectPr w:rsidR="00C0420E" w:rsidRPr="00C07B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42251E"/>
    <w:multiLevelType w:val="hybridMultilevel"/>
    <w:tmpl w:val="CB96E6EC"/>
    <w:lvl w:ilvl="0" w:tplc="92B22A9A">
      <w:start w:val="3"/>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3B9"/>
    <w:rsid w:val="000729EF"/>
    <w:rsid w:val="00121EBB"/>
    <w:rsid w:val="005353B9"/>
    <w:rsid w:val="009564E1"/>
    <w:rsid w:val="00972AF1"/>
    <w:rsid w:val="00B22D61"/>
    <w:rsid w:val="00C0420E"/>
    <w:rsid w:val="00C07B01"/>
    <w:rsid w:val="00D662B6"/>
    <w:rsid w:val="00FB18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316C"/>
  <w15:chartTrackingRefBased/>
  <w15:docId w15:val="{0A788211-18C7-4F34-A786-C71FD71CF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5353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523</TotalTime>
  <Pages>2</Pages>
  <Words>449</Words>
  <Characters>2471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Smulders</dc:creator>
  <cp:keywords/>
  <dc:description/>
  <cp:lastModifiedBy>Andre Smulders</cp:lastModifiedBy>
  <cp:revision>3</cp:revision>
  <dcterms:created xsi:type="dcterms:W3CDTF">2016-12-09T11:41:00Z</dcterms:created>
  <dcterms:modified xsi:type="dcterms:W3CDTF">2016-12-09T20:24:00Z</dcterms:modified>
</cp:coreProperties>
</file>